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75" w:rsidRPr="00011850" w:rsidRDefault="00265252" w:rsidP="00265252">
      <w:pPr>
        <w:jc w:val="center"/>
        <w:rPr>
          <w:color w:val="7030A0"/>
          <w:sz w:val="24"/>
          <w:szCs w:val="24"/>
        </w:rPr>
      </w:pPr>
      <w:bookmarkStart w:id="0" w:name="_GoBack"/>
      <w:bookmarkEnd w:id="0"/>
      <w:r w:rsidRPr="00011850">
        <w:rPr>
          <w:color w:val="7030A0"/>
          <w:sz w:val="24"/>
          <w:szCs w:val="24"/>
        </w:rPr>
        <w:t>THE IDEA</w:t>
      </w:r>
    </w:p>
    <w:p w:rsidR="00265252" w:rsidRPr="00011850" w:rsidRDefault="00265252" w:rsidP="00265252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011850">
        <w:rPr>
          <w:color w:val="7030A0"/>
          <w:sz w:val="24"/>
          <w:szCs w:val="24"/>
        </w:rPr>
        <w:t>Take a piece of paper, fold it into any flat origami, and make one complete straight cut.</w:t>
      </w:r>
    </w:p>
    <w:p w:rsidR="00265252" w:rsidRPr="00011850" w:rsidRDefault="00265252" w:rsidP="00265252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011850">
        <w:rPr>
          <w:color w:val="7030A0"/>
          <w:sz w:val="24"/>
          <w:szCs w:val="24"/>
        </w:rPr>
        <w:t>Now unfold the pieces and see what you get!</w:t>
      </w:r>
    </w:p>
    <w:p w:rsidR="003415CB" w:rsidRDefault="003415CB" w:rsidP="00265252">
      <w:pPr>
        <w:pStyle w:val="ListParagraph"/>
        <w:jc w:val="center"/>
        <w:rPr>
          <w:color w:val="0070C0"/>
          <w:sz w:val="72"/>
          <w:szCs w:val="72"/>
        </w:rPr>
      </w:pPr>
    </w:p>
    <w:p w:rsidR="00265252" w:rsidRPr="00011850" w:rsidRDefault="00265252" w:rsidP="00265252">
      <w:pPr>
        <w:pStyle w:val="ListParagraph"/>
        <w:jc w:val="center"/>
        <w:rPr>
          <w:color w:val="0070C0"/>
          <w:sz w:val="24"/>
          <w:szCs w:val="24"/>
        </w:rPr>
      </w:pPr>
      <w:r w:rsidRPr="00011850">
        <w:rPr>
          <w:color w:val="0070C0"/>
          <w:sz w:val="24"/>
          <w:szCs w:val="24"/>
        </w:rPr>
        <w:t>THEOREM</w:t>
      </w:r>
    </w:p>
    <w:p w:rsidR="00265252" w:rsidRDefault="00265252" w:rsidP="00265252">
      <w:pPr>
        <w:ind w:left="720"/>
        <w:rPr>
          <w:color w:val="0070C0"/>
          <w:sz w:val="24"/>
          <w:szCs w:val="24"/>
        </w:rPr>
      </w:pPr>
      <w:r w:rsidRPr="00011850">
        <w:rPr>
          <w:color w:val="0070C0"/>
          <w:sz w:val="24"/>
          <w:szCs w:val="24"/>
        </w:rPr>
        <w:t>Every pattern (plane graph) can be made by folding and making one complete straight cut.  This includes single (possibly non-convex) polygons, multiple disjoint polygons, nested polygons, adjoining polygons, and even floating line segments and points.</w:t>
      </w:r>
    </w:p>
    <w:p w:rsidR="003415CB" w:rsidRPr="00011850" w:rsidRDefault="00076A7A" w:rsidP="00076A7A">
      <w:pPr>
        <w:ind w:left="-576"/>
        <w:rPr>
          <w:color w:val="A21E7C"/>
          <w:sz w:val="24"/>
          <w:szCs w:val="24"/>
        </w:rPr>
      </w:pPr>
      <w:r>
        <w:rPr>
          <w:color w:val="A21E7C"/>
          <w:sz w:val="52"/>
          <w:szCs w:val="52"/>
        </w:rPr>
        <w:t xml:space="preserve">       </w:t>
      </w:r>
    </w:p>
    <w:p w:rsidR="00076A7A" w:rsidRPr="00011850" w:rsidRDefault="00076A7A" w:rsidP="003415CB">
      <w:pPr>
        <w:ind w:left="-576"/>
        <w:jc w:val="center"/>
        <w:rPr>
          <w:color w:val="A21E7C"/>
          <w:sz w:val="24"/>
          <w:szCs w:val="24"/>
        </w:rPr>
      </w:pPr>
      <w:r w:rsidRPr="00011850">
        <w:rPr>
          <w:color w:val="A21E7C"/>
          <w:sz w:val="24"/>
          <w:szCs w:val="24"/>
        </w:rPr>
        <w:t>RECOMMENDED FOLDING PROCEDURE</w:t>
      </w:r>
    </w:p>
    <w:p w:rsidR="00076A7A" w:rsidRPr="00011850" w:rsidRDefault="00076A7A" w:rsidP="00076A7A">
      <w:pPr>
        <w:pStyle w:val="ListParagraph"/>
        <w:numPr>
          <w:ilvl w:val="0"/>
          <w:numId w:val="3"/>
        </w:numPr>
        <w:spacing w:after="0" w:line="240" w:lineRule="auto"/>
        <w:rPr>
          <w:color w:val="A21E7C"/>
          <w:sz w:val="24"/>
          <w:szCs w:val="24"/>
        </w:rPr>
      </w:pPr>
      <w:r w:rsidRPr="00011850">
        <w:rPr>
          <w:color w:val="A21E7C"/>
          <w:sz w:val="24"/>
          <w:szCs w:val="24"/>
        </w:rPr>
        <w:t>Print the pattern as large as possible.</w:t>
      </w:r>
    </w:p>
    <w:p w:rsidR="00076A7A" w:rsidRPr="00011850" w:rsidRDefault="00076A7A" w:rsidP="00076A7A">
      <w:pPr>
        <w:pStyle w:val="ListParagraph"/>
        <w:numPr>
          <w:ilvl w:val="0"/>
          <w:numId w:val="3"/>
        </w:numPr>
        <w:spacing w:after="0" w:line="240" w:lineRule="auto"/>
        <w:rPr>
          <w:color w:val="A21E7C"/>
          <w:sz w:val="24"/>
          <w:szCs w:val="24"/>
        </w:rPr>
      </w:pPr>
      <w:r w:rsidRPr="00011850">
        <w:rPr>
          <w:color w:val="A21E7C"/>
          <w:sz w:val="24"/>
          <w:szCs w:val="24"/>
        </w:rPr>
        <w:t>Pre-crease all the creases (dashed and dot-dashed) by pinching the paper and making sure to follow along the printed lines.</w:t>
      </w:r>
    </w:p>
    <w:p w:rsidR="00076A7A" w:rsidRPr="00011850" w:rsidRDefault="00076A7A" w:rsidP="00076A7A">
      <w:pPr>
        <w:pStyle w:val="ListParagraph"/>
        <w:numPr>
          <w:ilvl w:val="0"/>
          <w:numId w:val="3"/>
        </w:numPr>
        <w:spacing w:after="0" w:line="240" w:lineRule="auto"/>
        <w:rPr>
          <w:color w:val="A21E7C"/>
          <w:sz w:val="24"/>
          <w:szCs w:val="24"/>
        </w:rPr>
      </w:pPr>
      <w:r w:rsidRPr="00011850">
        <w:rPr>
          <w:color w:val="A21E7C"/>
          <w:sz w:val="24"/>
          <w:szCs w:val="24"/>
        </w:rPr>
        <w:t>Reverse the valley (dashed) creases so that all creases have their proper orientation.</w:t>
      </w:r>
    </w:p>
    <w:p w:rsidR="00265252" w:rsidRDefault="00076A7A" w:rsidP="00265252">
      <w:pPr>
        <w:pStyle w:val="ListParagraph"/>
        <w:numPr>
          <w:ilvl w:val="0"/>
          <w:numId w:val="3"/>
        </w:numPr>
        <w:spacing w:after="0" w:line="240" w:lineRule="auto"/>
        <w:rPr>
          <w:color w:val="A21E7C"/>
          <w:sz w:val="24"/>
          <w:szCs w:val="24"/>
        </w:rPr>
      </w:pPr>
      <w:r w:rsidRPr="00011850">
        <w:rPr>
          <w:color w:val="A21E7C"/>
          <w:sz w:val="24"/>
          <w:szCs w:val="24"/>
        </w:rPr>
        <w:t>Collapse all the creases simultaneously.  This can take some practice, especially on the more complex examples, but with some effort you should be able to get it.</w:t>
      </w:r>
    </w:p>
    <w:p w:rsidR="00011850" w:rsidRDefault="00011850" w:rsidP="00011850">
      <w:pPr>
        <w:pStyle w:val="ListParagraph"/>
        <w:spacing w:after="0" w:line="240" w:lineRule="auto"/>
        <w:rPr>
          <w:color w:val="A21E7C"/>
          <w:sz w:val="24"/>
          <w:szCs w:val="24"/>
        </w:rPr>
      </w:pPr>
    </w:p>
    <w:p w:rsidR="0066610D" w:rsidRPr="00011850" w:rsidRDefault="0066610D" w:rsidP="0066610D">
      <w:pPr>
        <w:ind w:left="720"/>
        <w:jc w:val="center"/>
        <w:rPr>
          <w:color w:val="00B050"/>
          <w:sz w:val="24"/>
          <w:szCs w:val="24"/>
        </w:rPr>
      </w:pPr>
      <w:r w:rsidRPr="00011850">
        <w:rPr>
          <w:color w:val="00B050"/>
          <w:sz w:val="24"/>
          <w:szCs w:val="24"/>
        </w:rPr>
        <w:t>PATTERN NOTATIONS</w:t>
      </w:r>
    </w:p>
    <w:p w:rsidR="0066610D" w:rsidRPr="00011850" w:rsidRDefault="0066610D" w:rsidP="0066610D">
      <w:pPr>
        <w:pStyle w:val="ListParagraph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</w:rPr>
      </w:pPr>
      <w:r w:rsidRPr="00011850">
        <w:rPr>
          <w:color w:val="00B050"/>
          <w:sz w:val="24"/>
          <w:szCs w:val="24"/>
        </w:rPr>
        <w:t>Bold lines are the desired cuts, so you should not fold along them.</w:t>
      </w:r>
    </w:p>
    <w:p w:rsidR="0066610D" w:rsidRPr="00011850" w:rsidRDefault="0066610D" w:rsidP="0066610D">
      <w:pPr>
        <w:pStyle w:val="ListParagraph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</w:rPr>
      </w:pPr>
      <w:r w:rsidRPr="00011850">
        <w:rPr>
          <w:color w:val="00B050"/>
          <w:sz w:val="24"/>
          <w:szCs w:val="24"/>
        </w:rPr>
        <w:t>The thin outside rectangle located on some patterns is the intended boundary of the paper. You can cut the paper to those limits after printing if you wish.</w:t>
      </w:r>
    </w:p>
    <w:p w:rsidR="0066610D" w:rsidRPr="00011850" w:rsidRDefault="0066610D" w:rsidP="0066610D">
      <w:pPr>
        <w:pStyle w:val="ListParagraph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</w:rPr>
      </w:pPr>
      <w:r w:rsidRPr="00011850">
        <w:rPr>
          <w:color w:val="00B050"/>
          <w:sz w:val="24"/>
          <w:szCs w:val="24"/>
        </w:rPr>
        <w:t>The dashed lines are “valley” folds and should be folded towards you.</w:t>
      </w:r>
    </w:p>
    <w:p w:rsidR="0066610D" w:rsidRPr="00011850" w:rsidRDefault="0066610D" w:rsidP="0066610D">
      <w:pPr>
        <w:pStyle w:val="ListParagraph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</w:rPr>
      </w:pPr>
      <w:r w:rsidRPr="00011850">
        <w:rPr>
          <w:color w:val="00B050"/>
          <w:sz w:val="24"/>
          <w:szCs w:val="24"/>
        </w:rPr>
        <w:t>The dot-dashed lines are “mountain” folds and should be folded away from you.</w:t>
      </w:r>
    </w:p>
    <w:p w:rsidR="0066610D" w:rsidRPr="00011850" w:rsidRDefault="0066610D" w:rsidP="0066610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11850">
        <w:rPr>
          <w:color w:val="00B050"/>
          <w:sz w:val="24"/>
          <w:szCs w:val="24"/>
        </w:rPr>
        <w:t>Some patterns may include a middle line of symmetry.  Mountain fold along such a line before you do anything (including pre-creasing).</w:t>
      </w:r>
    </w:p>
    <w:p w:rsidR="00011850" w:rsidRDefault="00011850" w:rsidP="00011850">
      <w:pPr>
        <w:pStyle w:val="ListParagraph"/>
        <w:spacing w:after="0" w:line="240" w:lineRule="auto"/>
        <w:ind w:left="360"/>
        <w:rPr>
          <w:color w:val="00B050"/>
          <w:sz w:val="24"/>
          <w:szCs w:val="24"/>
        </w:rPr>
      </w:pPr>
    </w:p>
    <w:p w:rsidR="00011850" w:rsidRPr="00011850" w:rsidRDefault="00011850" w:rsidP="0001185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10C85" w:rsidRPr="00011850" w:rsidRDefault="00310C85" w:rsidP="00310C85">
      <w:pPr>
        <w:ind w:left="360"/>
        <w:jc w:val="center"/>
        <w:rPr>
          <w:color w:val="F23D04"/>
          <w:sz w:val="24"/>
          <w:szCs w:val="24"/>
        </w:rPr>
      </w:pPr>
      <w:r w:rsidRPr="00011850">
        <w:rPr>
          <w:color w:val="F23D04"/>
          <w:sz w:val="24"/>
          <w:szCs w:val="24"/>
        </w:rPr>
        <w:t>Background</w:t>
      </w:r>
    </w:p>
    <w:p w:rsidR="00310C85" w:rsidRPr="00011850" w:rsidRDefault="00310C85" w:rsidP="00011850">
      <w:pPr>
        <w:spacing w:after="0" w:line="240" w:lineRule="auto"/>
        <w:ind w:left="360"/>
        <w:rPr>
          <w:color w:val="F23D04"/>
          <w:sz w:val="24"/>
          <w:szCs w:val="24"/>
        </w:rPr>
      </w:pPr>
      <w:r w:rsidRPr="00011850">
        <w:rPr>
          <w:color w:val="F23D04"/>
          <w:sz w:val="24"/>
          <w:szCs w:val="24"/>
        </w:rPr>
        <w:t xml:space="preserve">Folding and cutting goes back to at least 1721, when a Japanese book, </w:t>
      </w:r>
    </w:p>
    <w:p w:rsidR="00310C85" w:rsidRPr="00011850" w:rsidRDefault="00310C85" w:rsidP="00011850">
      <w:pPr>
        <w:spacing w:after="0" w:line="240" w:lineRule="auto"/>
        <w:ind w:left="360"/>
        <w:rPr>
          <w:color w:val="F23D04"/>
          <w:sz w:val="24"/>
          <w:szCs w:val="24"/>
        </w:rPr>
      </w:pPr>
      <w:proofErr w:type="spellStart"/>
      <w:r w:rsidRPr="00011850">
        <w:rPr>
          <w:color w:val="F23D04"/>
          <w:sz w:val="24"/>
          <w:szCs w:val="24"/>
          <w:u w:val="single"/>
        </w:rPr>
        <w:t>Wakoku</w:t>
      </w:r>
      <w:proofErr w:type="spellEnd"/>
      <w:r w:rsidRPr="00011850">
        <w:rPr>
          <w:color w:val="F23D04"/>
          <w:sz w:val="24"/>
          <w:szCs w:val="24"/>
          <w:u w:val="single"/>
        </w:rPr>
        <w:t xml:space="preserve"> </w:t>
      </w:r>
      <w:proofErr w:type="spellStart"/>
      <w:r w:rsidRPr="00011850">
        <w:rPr>
          <w:color w:val="F23D04"/>
          <w:sz w:val="24"/>
          <w:szCs w:val="24"/>
          <w:u w:val="single"/>
        </w:rPr>
        <w:t>Chiyekurabe</w:t>
      </w:r>
      <w:proofErr w:type="spellEnd"/>
      <w:r w:rsidRPr="00011850">
        <w:rPr>
          <w:color w:val="F23D04"/>
          <w:sz w:val="24"/>
          <w:szCs w:val="24"/>
        </w:rPr>
        <w:t xml:space="preserve">, (Mathematical Contests), by </w:t>
      </w:r>
      <w:proofErr w:type="spellStart"/>
      <w:r w:rsidRPr="00011850">
        <w:rPr>
          <w:color w:val="F23D04"/>
          <w:sz w:val="24"/>
          <w:szCs w:val="24"/>
        </w:rPr>
        <w:t>Kan</w:t>
      </w:r>
      <w:proofErr w:type="spellEnd"/>
      <w:r w:rsidRPr="00011850">
        <w:rPr>
          <w:color w:val="F23D04"/>
          <w:sz w:val="24"/>
          <w:szCs w:val="24"/>
        </w:rPr>
        <w:t xml:space="preserve"> Chu </w:t>
      </w:r>
      <w:proofErr w:type="spellStart"/>
      <w:r w:rsidRPr="00011850">
        <w:rPr>
          <w:color w:val="F23D04"/>
          <w:sz w:val="24"/>
          <w:szCs w:val="24"/>
        </w:rPr>
        <w:t>Sen</w:t>
      </w:r>
      <w:proofErr w:type="spellEnd"/>
      <w:r w:rsidRPr="00011850">
        <w:rPr>
          <w:color w:val="F23D04"/>
          <w:sz w:val="24"/>
          <w:szCs w:val="24"/>
        </w:rPr>
        <w:t xml:space="preserve"> was published.</w:t>
      </w:r>
    </w:p>
    <w:p w:rsidR="00310C85" w:rsidRDefault="00310C85" w:rsidP="00011850">
      <w:pPr>
        <w:spacing w:after="0" w:line="240" w:lineRule="auto"/>
        <w:ind w:left="360"/>
        <w:rPr>
          <w:color w:val="F23D04"/>
          <w:sz w:val="24"/>
          <w:szCs w:val="24"/>
        </w:rPr>
      </w:pPr>
      <w:r w:rsidRPr="00011850">
        <w:rPr>
          <w:color w:val="F23D04"/>
          <w:sz w:val="24"/>
          <w:szCs w:val="24"/>
        </w:rPr>
        <w:t xml:space="preserve">Historically well-known Betsy Ross also used the fold and cut method to design the star for our American flag.  In 1777, George Washington and a Congress committee asked Betsy to create a flag with thirteen six-pointed stars.  She demonstrated how she could fold a sheet of paper and </w:t>
      </w:r>
      <w:proofErr w:type="gramStart"/>
      <w:r w:rsidRPr="00011850">
        <w:rPr>
          <w:color w:val="F23D04"/>
          <w:sz w:val="24"/>
          <w:szCs w:val="24"/>
        </w:rPr>
        <w:t>make</w:t>
      </w:r>
      <w:proofErr w:type="gramEnd"/>
      <w:r w:rsidRPr="00011850">
        <w:rPr>
          <w:color w:val="F23D04"/>
          <w:sz w:val="24"/>
          <w:szCs w:val="24"/>
        </w:rPr>
        <w:t xml:space="preserve"> one cut to form a five-pointed star.  They accepted her suggestion, and thus the American Flag was born!</w:t>
      </w:r>
    </w:p>
    <w:p w:rsidR="00011850" w:rsidRPr="00011850" w:rsidRDefault="00011850" w:rsidP="00011850">
      <w:pPr>
        <w:spacing w:after="0" w:line="240" w:lineRule="auto"/>
        <w:ind w:left="360"/>
        <w:rPr>
          <w:color w:val="F23D04"/>
          <w:sz w:val="24"/>
          <w:szCs w:val="24"/>
        </w:rPr>
      </w:pPr>
    </w:p>
    <w:p w:rsidR="00300137" w:rsidRPr="00011850" w:rsidRDefault="00300137" w:rsidP="00300137">
      <w:pPr>
        <w:ind w:left="-288"/>
        <w:jc w:val="center"/>
        <w:rPr>
          <w:rFonts w:cs="Helvetica"/>
          <w:color w:val="F60A0A"/>
          <w:sz w:val="24"/>
          <w:szCs w:val="24"/>
        </w:rPr>
      </w:pPr>
      <w:r w:rsidRPr="00011850">
        <w:rPr>
          <w:rFonts w:cs="Helvetica"/>
          <w:color w:val="F60A0A"/>
          <w:sz w:val="24"/>
          <w:szCs w:val="24"/>
        </w:rPr>
        <w:t>NYS MATH STANDARDS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K.G.4</w:t>
      </w:r>
      <w:r w:rsidRPr="00011850">
        <w:rPr>
          <w:rFonts w:ascii="Comic Sans MS" w:hAnsi="Comic Sans MS"/>
          <w:color w:val="F60A0A"/>
        </w:rPr>
        <w:tab/>
        <w:t>Manipulate two- and three-dimensional shapes to explore symmetry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1.G.4</w:t>
      </w:r>
      <w:r w:rsidRPr="00011850">
        <w:rPr>
          <w:rFonts w:ascii="Comic Sans MS" w:hAnsi="Comic Sans MS"/>
          <w:color w:val="F60A0A"/>
        </w:rPr>
        <w:tab/>
        <w:t xml:space="preserve"> Identify symmetry in two-dimensional shapes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2.G.6</w:t>
      </w:r>
      <w:r w:rsidRPr="00011850">
        <w:rPr>
          <w:rFonts w:ascii="Comic Sans MS" w:hAnsi="Comic Sans MS"/>
          <w:color w:val="F60A0A"/>
        </w:rPr>
        <w:tab/>
        <w:t xml:space="preserve"> Explore line symmetry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3.G.5</w:t>
      </w:r>
      <w:r w:rsidRPr="00011850">
        <w:rPr>
          <w:rFonts w:ascii="Comic Sans MS" w:hAnsi="Comic Sans MS"/>
          <w:color w:val="F60A0A"/>
        </w:rPr>
        <w:tab/>
        <w:t>Identify and construct lines of symmetry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5.G.11</w:t>
      </w:r>
      <w:r w:rsidRPr="00011850">
        <w:rPr>
          <w:rFonts w:ascii="Comic Sans MS" w:hAnsi="Comic Sans MS"/>
          <w:color w:val="F60A0A"/>
        </w:rPr>
        <w:tab/>
        <w:t>Identify and draw lines of symmetry of basic geometric shapes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8.G.7</w:t>
      </w:r>
      <w:r w:rsidRPr="00011850">
        <w:rPr>
          <w:rFonts w:ascii="Comic Sans MS" w:hAnsi="Comic Sans MS"/>
          <w:color w:val="F60A0A"/>
        </w:rPr>
        <w:tab/>
        <w:t>Describe and identify transformations in the plane, using proper function notation (rotations, reflections, translations, and dilations)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8.G.12</w:t>
      </w:r>
      <w:r w:rsidRPr="00011850">
        <w:rPr>
          <w:rFonts w:ascii="Comic Sans MS" w:hAnsi="Comic Sans MS"/>
          <w:color w:val="F60A0A"/>
        </w:rPr>
        <w:tab/>
        <w:t>Identify the properties preserved and not preserved under a reflection, rotation, translation, and dilation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G.G.54</w:t>
      </w:r>
      <w:r w:rsidRPr="00011850">
        <w:rPr>
          <w:rFonts w:ascii="Comic Sans MS" w:hAnsi="Comic Sans MS"/>
          <w:color w:val="F60A0A"/>
        </w:rPr>
        <w:tab/>
        <w:t>Define, investigate, justify, and apply</w:t>
      </w:r>
    </w:p>
    <w:p w:rsidR="00300137" w:rsidRPr="00011850" w:rsidRDefault="00300137" w:rsidP="00300137">
      <w:pPr>
        <w:pStyle w:val="NoSpacing"/>
        <w:ind w:left="450"/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 xml:space="preserve"> </w:t>
      </w:r>
      <w:proofErr w:type="spellStart"/>
      <w:proofErr w:type="gramStart"/>
      <w:r w:rsidRPr="00011850">
        <w:rPr>
          <w:rFonts w:ascii="Comic Sans MS" w:hAnsi="Comic Sans MS"/>
          <w:color w:val="F60A0A"/>
        </w:rPr>
        <w:t>isometries</w:t>
      </w:r>
      <w:proofErr w:type="spellEnd"/>
      <w:proofErr w:type="gramEnd"/>
      <w:r w:rsidRPr="00011850">
        <w:rPr>
          <w:rFonts w:ascii="Comic Sans MS" w:hAnsi="Comic Sans MS"/>
          <w:color w:val="F60A0A"/>
        </w:rPr>
        <w:t xml:space="preserve"> in the plane (rotations, reflections, translations, glide reflections) 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G.G.55</w:t>
      </w:r>
      <w:r w:rsidRPr="00011850">
        <w:rPr>
          <w:rFonts w:ascii="Comic Sans MS" w:hAnsi="Comic Sans MS"/>
          <w:color w:val="F60A0A"/>
        </w:rPr>
        <w:tab/>
        <w:t>Investigate, justify, and apply the properties that remain invariant under translations, rotations, reflections, and glide reflections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G.G.57</w:t>
      </w:r>
      <w:r w:rsidRPr="00011850">
        <w:rPr>
          <w:rFonts w:ascii="Comic Sans MS" w:hAnsi="Comic Sans MS"/>
          <w:color w:val="F60A0A"/>
        </w:rPr>
        <w:tab/>
        <w:t>Justify geometric relationships (perpendicularity, parallelism, congruence) using transformational techniques (translations, rotations, reflections)</w:t>
      </w:r>
    </w:p>
    <w:p w:rsidR="00300137" w:rsidRPr="00011850" w:rsidRDefault="00300137" w:rsidP="00300137">
      <w:pPr>
        <w:pStyle w:val="NoSpacing"/>
        <w:numPr>
          <w:ilvl w:val="0"/>
          <w:numId w:val="6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G.G.61</w:t>
      </w:r>
      <w:r w:rsidRPr="00011850">
        <w:rPr>
          <w:rFonts w:ascii="Comic Sans MS" w:hAnsi="Comic Sans MS"/>
          <w:color w:val="F60A0A"/>
        </w:rPr>
        <w:tab/>
        <w:t>Investigate, justify, and apply the analytical representations for translations, rotations about the origin of 90º and 180º, reflections over the lines , , and , and dilations centered at the origin</w:t>
      </w: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K.G.1 Describe characteristics and relationships of geometric objects</w:t>
      </w: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1.G.1</w:t>
      </w:r>
      <w:r w:rsidRPr="00011850">
        <w:rPr>
          <w:rFonts w:ascii="Comic Sans MS" w:hAnsi="Comic Sans MS"/>
          <w:color w:val="29950F"/>
        </w:rPr>
        <w:tab/>
        <w:t>Match shapes and parts of shapes to justify congruency</w:t>
      </w: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1.G.2</w:t>
      </w:r>
      <w:r w:rsidRPr="00011850">
        <w:rPr>
          <w:rFonts w:ascii="Comic Sans MS" w:hAnsi="Comic Sans MS"/>
          <w:color w:val="29950F"/>
        </w:rPr>
        <w:tab/>
        <w:t xml:space="preserve"> Recognize, name, describe, create, sort, and compare two-dimensional and three-dimensional shapes</w:t>
      </w: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2.G.1</w:t>
      </w:r>
      <w:r w:rsidRPr="00011850">
        <w:rPr>
          <w:rFonts w:ascii="Comic Sans MS" w:hAnsi="Comic Sans MS"/>
          <w:color w:val="29950F"/>
        </w:rPr>
        <w:tab/>
        <w:t>Experiment with slides, flips, and turns to compare two-dimensional shapes</w:t>
      </w: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2.G.2</w:t>
      </w:r>
      <w:r w:rsidRPr="00011850">
        <w:rPr>
          <w:rFonts w:ascii="Comic Sans MS" w:hAnsi="Comic Sans MS"/>
          <w:color w:val="29950F"/>
        </w:rPr>
        <w:tab/>
        <w:t xml:space="preserve"> Identify and appropriately name two-dimensional shapes: circle, square, rectangle, and triangle (both regular and irregular)</w:t>
      </w: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2.G.3</w:t>
      </w:r>
      <w:r w:rsidRPr="00011850">
        <w:rPr>
          <w:rFonts w:ascii="Comic Sans MS" w:hAnsi="Comic Sans MS"/>
          <w:color w:val="29950F"/>
        </w:rPr>
        <w:tab/>
        <w:t xml:space="preserve"> Compose (put together) and decompose (break apart) two-dimensional shapes</w:t>
      </w: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3.G.1</w:t>
      </w:r>
      <w:r w:rsidRPr="00011850">
        <w:rPr>
          <w:rFonts w:ascii="Comic Sans MS" w:hAnsi="Comic Sans MS"/>
          <w:color w:val="29950F"/>
        </w:rPr>
        <w:tab/>
        <w:t>Define and use correct terminology when referring to shapes (circle, triangle, square, rectangle, rhombus, trapezoid, and hexagon)</w:t>
      </w: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3.G.2</w:t>
      </w:r>
      <w:r w:rsidRPr="00011850">
        <w:rPr>
          <w:rFonts w:ascii="Comic Sans MS" w:hAnsi="Comic Sans MS"/>
          <w:color w:val="29950F"/>
        </w:rPr>
        <w:tab/>
        <w:t xml:space="preserve"> Identify congruent and similar figures</w:t>
      </w: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3.G.3</w:t>
      </w:r>
      <w:r w:rsidRPr="00011850">
        <w:rPr>
          <w:rFonts w:ascii="Comic Sans MS" w:hAnsi="Comic Sans MS"/>
          <w:color w:val="29950F"/>
        </w:rPr>
        <w:tab/>
        <w:t xml:space="preserve"> Name, describe, compare, and sort three-dimensional shapes: cube, cylinder, sphere, prism, and cone</w:t>
      </w:r>
    </w:p>
    <w:p w:rsidR="00300137" w:rsidRPr="00011850" w:rsidRDefault="00300137" w:rsidP="00300137">
      <w:pPr>
        <w:pStyle w:val="NoSpacing"/>
        <w:numPr>
          <w:ilvl w:val="0"/>
          <w:numId w:val="7"/>
        </w:numPr>
        <w:rPr>
          <w:rFonts w:ascii="Comic Sans MS" w:hAnsi="Comic Sans MS"/>
          <w:color w:val="29950F"/>
        </w:rPr>
      </w:pPr>
      <w:r w:rsidRPr="00011850">
        <w:rPr>
          <w:rFonts w:ascii="Comic Sans MS" w:hAnsi="Comic Sans MS"/>
          <w:color w:val="29950F"/>
        </w:rPr>
        <w:t>4.G.1</w:t>
      </w:r>
      <w:r w:rsidRPr="00011850">
        <w:rPr>
          <w:rFonts w:ascii="Comic Sans MS" w:hAnsi="Comic Sans MS"/>
          <w:color w:val="29950F"/>
        </w:rPr>
        <w:tab/>
        <w:t>Identify and name polygons, recognizing that their names are related to the number of sides and angles (triangle, quadrilateral, pentagon, hexagon, and octagon)</w:t>
      </w: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29950F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COMMON CORE STATE MATHEMATICS STANDARDS</w:t>
      </w:r>
    </w:p>
    <w:p w:rsidR="00300137" w:rsidRPr="00011850" w:rsidRDefault="00300137" w:rsidP="00300137">
      <w:pPr>
        <w:pStyle w:val="NoSpacing"/>
        <w:ind w:left="-288"/>
        <w:rPr>
          <w:rFonts w:ascii="Comic Sans MS" w:hAnsi="Comic Sans MS"/>
          <w:color w:val="F60A0A"/>
        </w:rPr>
      </w:pPr>
    </w:p>
    <w:p w:rsidR="00300137" w:rsidRPr="00011850" w:rsidRDefault="00300137" w:rsidP="00300137">
      <w:pPr>
        <w:pStyle w:val="NoSpacing"/>
        <w:numPr>
          <w:ilvl w:val="0"/>
          <w:numId w:val="8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K.G.2. Correctly name shapes regardless of their orientations or overall size.</w:t>
      </w:r>
    </w:p>
    <w:p w:rsidR="00300137" w:rsidRPr="00011850" w:rsidRDefault="00300137" w:rsidP="00300137">
      <w:pPr>
        <w:pStyle w:val="NoSpacing"/>
        <w:numPr>
          <w:ilvl w:val="0"/>
          <w:numId w:val="8"/>
        </w:numPr>
        <w:rPr>
          <w:rFonts w:ascii="Comic Sans MS" w:hAnsi="Comic Sans MS"/>
          <w:color w:val="F60A0A"/>
        </w:rPr>
      </w:pPr>
      <w:proofErr w:type="gramStart"/>
      <w:r w:rsidRPr="00011850">
        <w:rPr>
          <w:rFonts w:ascii="Comic Sans MS" w:hAnsi="Comic Sans MS"/>
          <w:color w:val="F60A0A"/>
        </w:rPr>
        <w:t>4.G.3</w:t>
      </w:r>
      <w:proofErr w:type="gramEnd"/>
      <w:r w:rsidRPr="00011850">
        <w:rPr>
          <w:rFonts w:ascii="Comic Sans MS" w:hAnsi="Comic Sans MS"/>
          <w:color w:val="F60A0A"/>
        </w:rPr>
        <w:t>. Recognize a line of symmetry for a two-dimensional figure as a line across the figure such that the figure can be folded along the line into matching parts. Identify line-symmetric figures and draw lines of symmetry.</w:t>
      </w:r>
    </w:p>
    <w:p w:rsidR="00300137" w:rsidRPr="00011850" w:rsidRDefault="00300137" w:rsidP="00300137">
      <w:pPr>
        <w:pStyle w:val="NoSpacing"/>
        <w:numPr>
          <w:ilvl w:val="0"/>
          <w:numId w:val="8"/>
        </w:numPr>
        <w:rPr>
          <w:rFonts w:ascii="Comic Sans MS" w:hAnsi="Comic Sans MS"/>
          <w:color w:val="F60A0A"/>
        </w:rPr>
      </w:pPr>
      <w:proofErr w:type="gramStart"/>
      <w:r w:rsidRPr="00011850">
        <w:rPr>
          <w:rFonts w:ascii="Comic Sans MS" w:hAnsi="Comic Sans MS"/>
          <w:color w:val="F60A0A"/>
        </w:rPr>
        <w:t>8.G.1</w:t>
      </w:r>
      <w:proofErr w:type="gramEnd"/>
      <w:r w:rsidRPr="00011850">
        <w:rPr>
          <w:rFonts w:ascii="Comic Sans MS" w:hAnsi="Comic Sans MS"/>
          <w:color w:val="F60A0A"/>
        </w:rPr>
        <w:t>. Verify experimentally the properties of rotations, reflections, and translations:</w:t>
      </w:r>
    </w:p>
    <w:p w:rsidR="00300137" w:rsidRPr="00011850" w:rsidRDefault="00300137" w:rsidP="00300137">
      <w:pPr>
        <w:pStyle w:val="NoSpacing"/>
        <w:ind w:left="450"/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a. Lines are taken to lines, and line segments to line segments of the same length.</w:t>
      </w:r>
    </w:p>
    <w:p w:rsidR="00300137" w:rsidRPr="00011850" w:rsidRDefault="00300137" w:rsidP="00300137">
      <w:pPr>
        <w:pStyle w:val="NoSpacing"/>
        <w:ind w:left="-288" w:firstLine="720"/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b. Angles are taken to angles of the same measure.</w:t>
      </w:r>
    </w:p>
    <w:p w:rsidR="00300137" w:rsidRPr="00011850" w:rsidRDefault="00300137" w:rsidP="00300137">
      <w:pPr>
        <w:pStyle w:val="NoSpacing"/>
        <w:ind w:left="-288" w:firstLine="720"/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c. Parallel lines are taken to parallel lines.</w:t>
      </w:r>
    </w:p>
    <w:p w:rsidR="00300137" w:rsidRPr="00011850" w:rsidRDefault="00300137" w:rsidP="00300137">
      <w:pPr>
        <w:pStyle w:val="NoSpacing"/>
        <w:numPr>
          <w:ilvl w:val="0"/>
          <w:numId w:val="9"/>
        </w:numPr>
        <w:rPr>
          <w:rFonts w:ascii="Comic Sans MS" w:hAnsi="Comic Sans MS"/>
          <w:color w:val="F60A0A"/>
        </w:rPr>
      </w:pPr>
      <w:proofErr w:type="gramStart"/>
      <w:r w:rsidRPr="00011850">
        <w:rPr>
          <w:rFonts w:ascii="Comic Sans MS" w:hAnsi="Comic Sans MS"/>
          <w:color w:val="F60A0A"/>
        </w:rPr>
        <w:t>8.G.2</w:t>
      </w:r>
      <w:proofErr w:type="gramEnd"/>
      <w:r w:rsidRPr="00011850">
        <w:rPr>
          <w:rFonts w:ascii="Comic Sans MS" w:hAnsi="Comic Sans MS"/>
          <w:color w:val="F60A0A"/>
        </w:rPr>
        <w:t>. Understand that a two-dimensional figure is congruent to another if the second can be obtained from the first by a sequence of rotations, reflections, and translations; given two congruent figures, describe a sequence that exhibits the congruence between them.</w:t>
      </w:r>
    </w:p>
    <w:p w:rsidR="00300137" w:rsidRPr="00011850" w:rsidRDefault="00300137" w:rsidP="00300137">
      <w:pPr>
        <w:pStyle w:val="NoSpacing"/>
        <w:numPr>
          <w:ilvl w:val="0"/>
          <w:numId w:val="9"/>
        </w:numPr>
        <w:rPr>
          <w:rFonts w:ascii="Comic Sans MS" w:hAnsi="Comic Sans MS"/>
          <w:color w:val="F60A0A"/>
        </w:rPr>
      </w:pPr>
      <w:proofErr w:type="gramStart"/>
      <w:r w:rsidRPr="00011850">
        <w:rPr>
          <w:rFonts w:ascii="Comic Sans MS" w:hAnsi="Comic Sans MS"/>
          <w:color w:val="F60A0A"/>
        </w:rPr>
        <w:t>8.G.3</w:t>
      </w:r>
      <w:proofErr w:type="gramEnd"/>
      <w:r w:rsidRPr="00011850">
        <w:rPr>
          <w:rFonts w:ascii="Comic Sans MS" w:hAnsi="Comic Sans MS"/>
          <w:color w:val="F60A0A"/>
        </w:rPr>
        <w:t>. Describe the effect of dilations, translations, rotations, and reflections on two-dimensional figures using coordinates.</w:t>
      </w:r>
    </w:p>
    <w:p w:rsidR="00300137" w:rsidRPr="00011850" w:rsidRDefault="00300137" w:rsidP="00300137">
      <w:pPr>
        <w:pStyle w:val="NoSpacing"/>
        <w:numPr>
          <w:ilvl w:val="0"/>
          <w:numId w:val="9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 xml:space="preserve">G-CO.3. Given a rectangle, parallelogram, trapezoid, or regular </w:t>
      </w:r>
      <w:proofErr w:type="gramStart"/>
      <w:r w:rsidRPr="00011850">
        <w:rPr>
          <w:rFonts w:ascii="Comic Sans MS" w:hAnsi="Comic Sans MS"/>
          <w:color w:val="F60A0A"/>
        </w:rPr>
        <w:t>polygon, describe</w:t>
      </w:r>
      <w:proofErr w:type="gramEnd"/>
      <w:r w:rsidRPr="00011850">
        <w:rPr>
          <w:rFonts w:ascii="Comic Sans MS" w:hAnsi="Comic Sans MS"/>
          <w:color w:val="F60A0A"/>
        </w:rPr>
        <w:t xml:space="preserve"> the rotations and reflections that carry it onto itself.</w:t>
      </w:r>
    </w:p>
    <w:p w:rsidR="00300137" w:rsidRPr="00011850" w:rsidRDefault="00300137" w:rsidP="00300137">
      <w:pPr>
        <w:pStyle w:val="NoSpacing"/>
        <w:numPr>
          <w:ilvl w:val="0"/>
          <w:numId w:val="9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G-CO.4. Develop definitions of rotations, reflections, and translations in terms of angles, circles, perpendicular lines, parallel lines, and line segments.</w:t>
      </w:r>
    </w:p>
    <w:p w:rsidR="00300137" w:rsidRPr="00011850" w:rsidRDefault="00300137" w:rsidP="00300137">
      <w:pPr>
        <w:pStyle w:val="NoSpacing"/>
        <w:numPr>
          <w:ilvl w:val="0"/>
          <w:numId w:val="9"/>
        </w:numPr>
        <w:rPr>
          <w:rFonts w:ascii="Comic Sans MS" w:hAnsi="Comic Sans MS"/>
          <w:color w:val="F60A0A"/>
        </w:rPr>
      </w:pPr>
      <w:r w:rsidRPr="00011850">
        <w:rPr>
          <w:rFonts w:ascii="Comic Sans MS" w:hAnsi="Comic Sans MS"/>
          <w:color w:val="F60A0A"/>
        </w:rPr>
        <w:t>G-CO.5. Given a geometric figure and a rotation, reflection, or translation, draw the transformed figure using, e.g., graph paper, tracing paper, or geometry software. Specify a sequence of transformations that will carry a given figure onto another.</w:t>
      </w:r>
    </w:p>
    <w:p w:rsidR="00300137" w:rsidRPr="00011850" w:rsidRDefault="00300137" w:rsidP="00300137">
      <w:pPr>
        <w:ind w:left="-288"/>
        <w:rPr>
          <w:rFonts w:cs="Helvetica"/>
          <w:color w:val="F60A0A"/>
          <w:sz w:val="24"/>
          <w:szCs w:val="24"/>
        </w:rPr>
      </w:pPr>
    </w:p>
    <w:p w:rsidR="00265252" w:rsidRPr="00265252" w:rsidRDefault="00265252" w:rsidP="00265252">
      <w:pPr>
        <w:pStyle w:val="ListParagraph"/>
        <w:jc w:val="center"/>
        <w:rPr>
          <w:color w:val="0070C0"/>
          <w:sz w:val="56"/>
          <w:szCs w:val="56"/>
        </w:rPr>
      </w:pPr>
    </w:p>
    <w:sectPr w:rsidR="00265252" w:rsidRPr="00265252" w:rsidSect="0034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3DF"/>
    <w:multiLevelType w:val="hybridMultilevel"/>
    <w:tmpl w:val="D41E15AE"/>
    <w:lvl w:ilvl="0" w:tplc="F95E1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42194"/>
    <w:multiLevelType w:val="hybridMultilevel"/>
    <w:tmpl w:val="C0A4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FBD"/>
    <w:multiLevelType w:val="hybridMultilevel"/>
    <w:tmpl w:val="CE5C38DC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>
    <w:nsid w:val="16E04427"/>
    <w:multiLevelType w:val="hybridMultilevel"/>
    <w:tmpl w:val="82FA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718"/>
    <w:multiLevelType w:val="hybridMultilevel"/>
    <w:tmpl w:val="AEF0C2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34AF559E"/>
    <w:multiLevelType w:val="hybridMultilevel"/>
    <w:tmpl w:val="A970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2031F"/>
    <w:multiLevelType w:val="hybridMultilevel"/>
    <w:tmpl w:val="DF42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7">
    <w:nsid w:val="5F5C1F75"/>
    <w:multiLevelType w:val="hybridMultilevel"/>
    <w:tmpl w:val="992808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D1B7030"/>
    <w:multiLevelType w:val="hybridMultilevel"/>
    <w:tmpl w:val="C5F6F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52"/>
    <w:rsid w:val="00011850"/>
    <w:rsid w:val="00076A7A"/>
    <w:rsid w:val="00265252"/>
    <w:rsid w:val="00300137"/>
    <w:rsid w:val="00310C85"/>
    <w:rsid w:val="003415CB"/>
    <w:rsid w:val="00380C0D"/>
    <w:rsid w:val="004F4375"/>
    <w:rsid w:val="0066610D"/>
    <w:rsid w:val="007A22EC"/>
    <w:rsid w:val="007D08C4"/>
    <w:rsid w:val="00842314"/>
    <w:rsid w:val="00BD7DBE"/>
    <w:rsid w:val="00C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52"/>
    <w:pPr>
      <w:ind w:left="720"/>
      <w:contextualSpacing/>
    </w:pPr>
  </w:style>
  <w:style w:type="paragraph" w:styleId="NoSpacing">
    <w:name w:val="No Spacing"/>
    <w:uiPriority w:val="1"/>
    <w:qFormat/>
    <w:rsid w:val="00300137"/>
    <w:pPr>
      <w:spacing w:after="0" w:line="240" w:lineRule="auto"/>
    </w:pPr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52"/>
    <w:pPr>
      <w:ind w:left="720"/>
      <w:contextualSpacing/>
    </w:pPr>
  </w:style>
  <w:style w:type="paragraph" w:styleId="NoSpacing">
    <w:name w:val="No Spacing"/>
    <w:uiPriority w:val="1"/>
    <w:qFormat/>
    <w:rsid w:val="00300137"/>
    <w:pPr>
      <w:spacing w:after="0" w:line="240" w:lineRule="auto"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Nickerson</dc:creator>
  <cp:lastModifiedBy>SUNY Fredonia</cp:lastModifiedBy>
  <cp:revision>2</cp:revision>
  <dcterms:created xsi:type="dcterms:W3CDTF">2011-12-06T17:42:00Z</dcterms:created>
  <dcterms:modified xsi:type="dcterms:W3CDTF">2011-12-06T17:42:00Z</dcterms:modified>
</cp:coreProperties>
</file>